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drawing>
          <wp:inline distT="0" distB="0" distL="114300" distR="114300">
            <wp:extent cx="2592070" cy="2863215"/>
            <wp:effectExtent l="0" t="0" r="1778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288" cy="286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36"/>
        </w:rPr>
        <w:t>图为英国哲学家培根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1623年在《论科学的价值和发展》一文的科学分类中，首次把“教育学”作为一门独立的科学提了出来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这是人类历史上最早提出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6"/>
        </w:rPr>
        <w:t>教育学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6"/>
        </w:rPr>
        <w:t>这个学科名称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MxYTdjMDNjYzYyZTU0MjJhYzY0MjMyNjJlN2MifQ=="/>
  </w:docVars>
  <w:rsids>
    <w:rsidRoot w:val="2ED91326"/>
    <w:rsid w:val="239C59FC"/>
    <w:rsid w:val="2ED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2024-01-29T06:31:00Z</dcterms:created>
  <dc:creator>LIU</dc:creator>
  <cp:lastModifiedBy>LIU</cp:lastModifiedBy>
  <dcterms:modified xsi:type="dcterms:W3CDTF">2024-01-29T06:48:35Z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A263BD046B5E4709BE6819228CD080A5_11</vt:lpwstr>
  </property>
</Properties>
</file>